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F7D4" w14:textId="6B68FC01" w:rsidR="0072604E" w:rsidRPr="00D33D1C" w:rsidRDefault="00A5551E" w:rsidP="00A5551E">
      <w:pPr>
        <w:pStyle w:val="Title"/>
        <w:jc w:val="center"/>
        <w:rPr>
          <w:rFonts w:ascii="Arial" w:hAnsi="Arial" w:cs="Arial"/>
          <w:b/>
          <w:sz w:val="48"/>
          <w:lang w:val="en-US"/>
        </w:rPr>
      </w:pPr>
      <w:r w:rsidRPr="00D33D1C">
        <w:rPr>
          <w:rFonts w:ascii="Arial" w:hAnsi="Arial" w:cs="Arial"/>
          <w:b/>
          <w:sz w:val="48"/>
          <w:lang w:val="en-US"/>
        </w:rPr>
        <w:t>Master Thes</w:t>
      </w:r>
      <w:r w:rsidR="009E79CA">
        <w:rPr>
          <w:rFonts w:ascii="Arial" w:hAnsi="Arial" w:cs="Arial"/>
          <w:b/>
          <w:sz w:val="48"/>
          <w:lang w:val="en-US"/>
        </w:rPr>
        <w:t>e</w:t>
      </w:r>
      <w:r w:rsidRPr="00D33D1C">
        <w:rPr>
          <w:rFonts w:ascii="Arial" w:hAnsi="Arial" w:cs="Arial"/>
          <w:b/>
          <w:sz w:val="48"/>
          <w:lang w:val="en-US"/>
        </w:rPr>
        <w:t>s</w:t>
      </w:r>
    </w:p>
    <w:p w14:paraId="08A02050" w14:textId="63A7314F" w:rsidR="00A5551E" w:rsidRDefault="00A5551E" w:rsidP="00A5551E">
      <w:pPr>
        <w:pStyle w:val="Subtitle"/>
        <w:jc w:val="center"/>
        <w:rPr>
          <w:rFonts w:ascii="Arial" w:hAnsi="Arial" w:cs="Arial"/>
          <w:b/>
          <w:sz w:val="24"/>
          <w:lang w:val="en-GB"/>
        </w:rPr>
      </w:pPr>
      <w:r w:rsidRPr="00A5551E">
        <w:rPr>
          <w:rFonts w:ascii="Arial" w:hAnsi="Arial" w:cs="Arial"/>
          <w:b/>
          <w:sz w:val="24"/>
          <w:lang w:val="en-GB"/>
        </w:rPr>
        <w:t xml:space="preserve">30 credits – </w:t>
      </w:r>
      <w:r w:rsidR="002B2750">
        <w:rPr>
          <w:rFonts w:ascii="Arial" w:hAnsi="Arial" w:cs="Arial"/>
          <w:b/>
          <w:sz w:val="24"/>
          <w:lang w:val="en-GB"/>
        </w:rPr>
        <w:t xml:space="preserve">e-FACTORY </w:t>
      </w:r>
      <w:r w:rsidR="002B2750" w:rsidRPr="003108A6">
        <w:rPr>
          <w:rFonts w:cs="Times New Roman"/>
          <w:sz w:val="24"/>
          <w:szCs w:val="24"/>
          <w:lang w:val="en-GB"/>
        </w:rPr>
        <w:t>Efficient Automation for Customized p</w:t>
      </w:r>
      <w:r w:rsidR="002B2750" w:rsidRPr="000954D7">
        <w:rPr>
          <w:rFonts w:cs="Times New Roman"/>
          <w:sz w:val="24"/>
          <w:szCs w:val="24"/>
          <w:lang w:val="en-GB"/>
        </w:rPr>
        <w:t>r</w:t>
      </w:r>
      <w:r w:rsidR="002B2750" w:rsidRPr="003108A6">
        <w:rPr>
          <w:rFonts w:cs="Times New Roman"/>
          <w:sz w:val="24"/>
          <w:szCs w:val="24"/>
          <w:lang w:val="en-GB"/>
        </w:rPr>
        <w:t>oducts</w:t>
      </w:r>
      <w:r w:rsidR="002B2750">
        <w:rPr>
          <w:rFonts w:cs="Times New Roman"/>
          <w:sz w:val="24"/>
          <w:szCs w:val="24"/>
          <w:lang w:val="en-GB"/>
        </w:rPr>
        <w:t xml:space="preserve"> in Swedish Industr</w:t>
      </w:r>
      <w:r w:rsidR="002B2750" w:rsidRPr="000954D7">
        <w:rPr>
          <w:rFonts w:cs="Times New Roman"/>
          <w:sz w:val="24"/>
          <w:szCs w:val="24"/>
          <w:lang w:val="en-GB"/>
        </w:rPr>
        <w:t>y</w:t>
      </w:r>
    </w:p>
    <w:p w14:paraId="28CCEB0D" w14:textId="77777777" w:rsidR="00CF291A" w:rsidRPr="00D33D1C" w:rsidRDefault="00CF291A" w:rsidP="00CF291A">
      <w:pPr>
        <w:rPr>
          <w:rFonts w:ascii="Arial" w:hAnsi="Arial" w:cs="Arial"/>
          <w:b/>
          <w:sz w:val="24"/>
          <w:lang w:val="en-GB"/>
        </w:rPr>
      </w:pPr>
      <w:r w:rsidRPr="00D33D1C">
        <w:rPr>
          <w:rFonts w:ascii="Arial" w:hAnsi="Arial" w:cs="Arial"/>
          <w:b/>
          <w:sz w:val="24"/>
          <w:lang w:val="en-GB"/>
        </w:rPr>
        <w:t>TL; DR</w:t>
      </w:r>
    </w:p>
    <w:p w14:paraId="58622AA9" w14:textId="0A242A2F" w:rsidR="00CF291A" w:rsidRPr="00D33D1C" w:rsidRDefault="00CF291A" w:rsidP="00CF291A">
      <w:pPr>
        <w:rPr>
          <w:lang w:val="en-GB"/>
        </w:rPr>
      </w:pPr>
      <w:r w:rsidRPr="00D33D1C">
        <w:rPr>
          <w:lang w:val="en-GB"/>
        </w:rPr>
        <w:t>There’s a demand to</w:t>
      </w:r>
      <w:r>
        <w:rPr>
          <w:lang w:val="en-GB"/>
        </w:rPr>
        <w:t xml:space="preserve"> implement state-of-the-art </w:t>
      </w:r>
      <w:r w:rsidR="003C2B76">
        <w:rPr>
          <w:lang w:val="en-GB"/>
        </w:rPr>
        <w:t>machine learning i</w:t>
      </w:r>
      <w:r>
        <w:rPr>
          <w:lang w:val="en-GB"/>
        </w:rPr>
        <w:t xml:space="preserve">n close collaboration with </w:t>
      </w:r>
      <w:r w:rsidR="003C2B76">
        <w:rPr>
          <w:lang w:val="en-GB"/>
        </w:rPr>
        <w:t xml:space="preserve">the division of machine design and </w:t>
      </w:r>
      <w:r>
        <w:rPr>
          <w:lang w:val="en-GB"/>
        </w:rPr>
        <w:t>industry partners. Apply if you want to know more and get the chance to do something great.</w:t>
      </w:r>
    </w:p>
    <w:p w14:paraId="02045B8F" w14:textId="59640450" w:rsidR="00A5551E" w:rsidRPr="00A5551E" w:rsidRDefault="00A5551E" w:rsidP="00A5551E">
      <w:pPr>
        <w:rPr>
          <w:rFonts w:ascii="Arial" w:hAnsi="Arial" w:cs="Arial"/>
          <w:b/>
          <w:sz w:val="24"/>
          <w:lang w:val="en-GB"/>
        </w:rPr>
      </w:pPr>
      <w:r w:rsidRPr="00A5551E">
        <w:rPr>
          <w:rFonts w:ascii="Arial" w:hAnsi="Arial" w:cs="Arial"/>
          <w:b/>
          <w:sz w:val="24"/>
          <w:lang w:val="en-GB"/>
        </w:rPr>
        <w:t>Background:</w:t>
      </w:r>
    </w:p>
    <w:p w14:paraId="287664EE" w14:textId="5B66BCA5" w:rsidR="00060036" w:rsidRDefault="00060036" w:rsidP="002B2750">
      <w:pPr>
        <w:rPr>
          <w:lang w:val="en-GB"/>
        </w:rPr>
      </w:pPr>
      <w:r w:rsidRPr="00060036">
        <w:rPr>
          <w:lang w:val="en-GB"/>
        </w:rPr>
        <w:t xml:space="preserve">The industrial trend is currently to increase product customization, and at the same time decrease cost, manufacturing errors, and time to delivery. These are however all conflicting goals. </w:t>
      </w:r>
      <w:r w:rsidR="00CF58E2" w:rsidRPr="00060036">
        <w:rPr>
          <w:lang w:val="en-GB"/>
        </w:rPr>
        <w:t>To</w:t>
      </w:r>
      <w:r w:rsidRPr="00060036">
        <w:rPr>
          <w:lang w:val="en-GB"/>
        </w:rPr>
        <w:t xml:space="preserve"> stay competitive </w:t>
      </w:r>
      <w:proofErr w:type="spellStart"/>
      <w:r w:rsidR="00CF58E2">
        <w:rPr>
          <w:lang w:val="en-GB"/>
        </w:rPr>
        <w:t>LiU</w:t>
      </w:r>
      <w:proofErr w:type="spellEnd"/>
      <w:r w:rsidR="00CF58E2">
        <w:rPr>
          <w:lang w:val="en-GB"/>
        </w:rPr>
        <w:t xml:space="preserve"> has initiated the project</w:t>
      </w:r>
      <w:r w:rsidRPr="00060036">
        <w:rPr>
          <w:lang w:val="en-GB"/>
        </w:rPr>
        <w:t xml:space="preserve"> e-FACTORY </w:t>
      </w:r>
      <w:r w:rsidR="00CF58E2">
        <w:rPr>
          <w:lang w:val="en-GB"/>
        </w:rPr>
        <w:t xml:space="preserve">to develop </w:t>
      </w:r>
      <w:r w:rsidRPr="00060036">
        <w:rPr>
          <w:lang w:val="en-GB"/>
        </w:rPr>
        <w:t>a</w:t>
      </w:r>
      <w:r w:rsidR="00CF58E2">
        <w:rPr>
          <w:lang w:val="en-GB"/>
        </w:rPr>
        <w:t xml:space="preserve"> digital</w:t>
      </w:r>
      <w:r w:rsidRPr="00060036">
        <w:rPr>
          <w:lang w:val="en-GB"/>
        </w:rPr>
        <w:t xml:space="preserve"> framework that integrates digitalization technologies to stay ahead of the competitors.</w:t>
      </w:r>
      <w:r w:rsidR="002B2750">
        <w:rPr>
          <w:lang w:val="en-GB"/>
        </w:rPr>
        <w:t xml:space="preserve"> </w:t>
      </w:r>
      <w:r w:rsidR="002B2750">
        <w:rPr>
          <w:lang w:val="en-US"/>
        </w:rPr>
        <w:t>One main issue with today’s processes are the estimates the sales staff needs to make when it comes to both product and production development. The cost is too high to involve product and production engineers in each quote.</w:t>
      </w:r>
    </w:p>
    <w:p w14:paraId="146D599B" w14:textId="42134482" w:rsidR="002B2750" w:rsidRDefault="002B2750" w:rsidP="002B2750">
      <w:pPr>
        <w:rPr>
          <w:lang w:val="en-GB"/>
        </w:rPr>
      </w:pPr>
      <w:r>
        <w:rPr>
          <w:noProof/>
          <w:lang w:val="en-GB" w:eastAsia="en-GB"/>
        </w:rPr>
        <w:drawing>
          <wp:inline distT="0" distB="0" distL="0" distR="0" wp14:anchorId="783807B7" wp14:editId="51472351">
            <wp:extent cx="6149384" cy="2952750"/>
            <wp:effectExtent l="0" t="0" r="3810" b="0"/>
            <wp:docPr id="2" name="Picture 2" descr="Pro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45" t="5403"/>
                    <a:stretch/>
                  </pic:blipFill>
                  <pic:spPr bwMode="auto">
                    <a:xfrm>
                      <a:off x="0" y="0"/>
                      <a:ext cx="6167004" cy="2961211"/>
                    </a:xfrm>
                    <a:prstGeom prst="rect">
                      <a:avLst/>
                    </a:prstGeom>
                    <a:noFill/>
                    <a:ln>
                      <a:noFill/>
                    </a:ln>
                    <a:extLst>
                      <a:ext uri="{53640926-AAD7-44D8-BBD7-CCE9431645EC}">
                        <a14:shadowObscured xmlns:a14="http://schemas.microsoft.com/office/drawing/2010/main"/>
                      </a:ext>
                    </a:extLst>
                  </pic:spPr>
                </pic:pic>
              </a:graphicData>
            </a:graphic>
          </wp:inline>
        </w:drawing>
      </w:r>
    </w:p>
    <w:p w14:paraId="39849578" w14:textId="423CD2FB" w:rsidR="005D302E" w:rsidRPr="005D302E" w:rsidRDefault="00CF58E2" w:rsidP="002B2750">
      <w:pPr>
        <w:rPr>
          <w:lang w:val="en-GB"/>
        </w:rPr>
      </w:pPr>
      <w:r w:rsidRPr="00CF58E2">
        <w:rPr>
          <w:lang w:val="en-GB"/>
        </w:rPr>
        <w:t>The scope of th</w:t>
      </w:r>
      <w:r w:rsidR="00CF291A">
        <w:rPr>
          <w:lang w:val="en-GB"/>
        </w:rPr>
        <w:t>e</w:t>
      </w:r>
      <w:r w:rsidRPr="00CF58E2">
        <w:rPr>
          <w:lang w:val="en-GB"/>
        </w:rPr>
        <w:t xml:space="preserve"> </w:t>
      </w:r>
      <w:r>
        <w:rPr>
          <w:lang w:val="en-GB"/>
        </w:rPr>
        <w:t xml:space="preserve">project </w:t>
      </w:r>
      <w:r w:rsidRPr="00CF58E2">
        <w:rPr>
          <w:lang w:val="en-GB"/>
        </w:rPr>
        <w:t>is to increase product and production development effectiveness for manufacturing companies by employing state-of-the-art automation technologies. e- FACTORY will help companies to obtain a more efficient and integrated product configuration and production planning process, starting already at the sales stage.</w:t>
      </w:r>
    </w:p>
    <w:p w14:paraId="2E66F263" w14:textId="77777777" w:rsidR="009E2AD4" w:rsidRPr="005D302E" w:rsidRDefault="009E2AD4" w:rsidP="00A5551E">
      <w:pPr>
        <w:rPr>
          <w:rFonts w:ascii="Arial" w:hAnsi="Arial" w:cs="Arial"/>
          <w:b/>
          <w:sz w:val="24"/>
          <w:lang w:val="en-GB"/>
        </w:rPr>
      </w:pPr>
      <w:r w:rsidRPr="005D302E">
        <w:rPr>
          <w:rFonts w:ascii="Arial" w:hAnsi="Arial" w:cs="Arial"/>
          <w:b/>
          <w:sz w:val="24"/>
          <w:lang w:val="en-GB"/>
        </w:rPr>
        <w:t>Target:</w:t>
      </w:r>
    </w:p>
    <w:p w14:paraId="77EC871A" w14:textId="6A146AA1" w:rsidR="00CF58E2" w:rsidRPr="002B2750" w:rsidRDefault="009E2AD4" w:rsidP="003C2B76">
      <w:pPr>
        <w:rPr>
          <w:rFonts w:cstheme="minorHAnsi"/>
          <w:lang w:val="en-GB"/>
        </w:rPr>
      </w:pPr>
      <w:r w:rsidRPr="006F329E">
        <w:rPr>
          <w:lang w:val="en-GB"/>
        </w:rPr>
        <w:t>The purpose of th</w:t>
      </w:r>
      <w:r w:rsidR="00CF58E2">
        <w:rPr>
          <w:lang w:val="en-GB"/>
        </w:rPr>
        <w:t>e</w:t>
      </w:r>
      <w:r w:rsidRPr="006F329E">
        <w:rPr>
          <w:lang w:val="en-GB"/>
        </w:rPr>
        <w:t xml:space="preserve"> thes</w:t>
      </w:r>
      <w:r w:rsidR="00CF58E2">
        <w:rPr>
          <w:lang w:val="en-GB"/>
        </w:rPr>
        <w:t>e</w:t>
      </w:r>
      <w:r w:rsidRPr="006F329E">
        <w:rPr>
          <w:lang w:val="en-GB"/>
        </w:rPr>
        <w:t>s is to investigate the feasibility of using</w:t>
      </w:r>
      <w:r w:rsidR="00CF58E2">
        <w:rPr>
          <w:lang w:val="en-GB"/>
        </w:rPr>
        <w:t xml:space="preserve"> enabling </w:t>
      </w:r>
      <w:r w:rsidR="003C2B76">
        <w:rPr>
          <w:lang w:val="en-GB"/>
        </w:rPr>
        <w:t>machine learning algorithms</w:t>
      </w:r>
      <w:r w:rsidR="00CF58E2">
        <w:rPr>
          <w:lang w:val="en-GB"/>
        </w:rPr>
        <w:t xml:space="preserve">. </w:t>
      </w:r>
      <w:r w:rsidR="007F0E81">
        <w:rPr>
          <w:lang w:val="en-GB"/>
        </w:rPr>
        <w:t>S</w:t>
      </w:r>
      <w:r w:rsidR="003C2B76">
        <w:rPr>
          <w:lang w:val="en-GB"/>
        </w:rPr>
        <w:t xml:space="preserve">ubjects </w:t>
      </w:r>
      <w:r w:rsidR="007F0E81">
        <w:rPr>
          <w:lang w:val="en-GB"/>
        </w:rPr>
        <w:t>for this thesis is</w:t>
      </w:r>
    </w:p>
    <w:p w14:paraId="119B7751" w14:textId="07531740" w:rsidR="00821FCF" w:rsidRPr="00C74884" w:rsidRDefault="00821FCF" w:rsidP="00821FCF">
      <w:pPr>
        <w:pStyle w:val="ListParagraph"/>
        <w:numPr>
          <w:ilvl w:val="0"/>
          <w:numId w:val="5"/>
        </w:numPr>
        <w:rPr>
          <w:rFonts w:cstheme="minorHAnsi"/>
          <w:lang w:val="en-GB"/>
        </w:rPr>
      </w:pPr>
      <w:r>
        <w:rPr>
          <w:lang w:val="en-GB"/>
        </w:rPr>
        <w:t xml:space="preserve">Achieve </w:t>
      </w:r>
      <w:r w:rsidR="00C74884">
        <w:rPr>
          <w:lang w:val="en-GB"/>
        </w:rPr>
        <w:t>real time data extraction</w:t>
      </w:r>
      <w:r>
        <w:rPr>
          <w:lang w:val="en-GB"/>
        </w:rPr>
        <w:t xml:space="preserve"> regarding customer </w:t>
      </w:r>
      <w:r w:rsidR="00C74884">
        <w:rPr>
          <w:lang w:val="en-GB"/>
        </w:rPr>
        <w:t>preferences</w:t>
      </w:r>
      <w:r>
        <w:rPr>
          <w:lang w:val="en-GB"/>
        </w:rPr>
        <w:t xml:space="preserve"> by using </w:t>
      </w:r>
      <w:r w:rsidR="00C74884">
        <w:rPr>
          <w:lang w:val="en-GB"/>
        </w:rPr>
        <w:t>Augmented Reality</w:t>
      </w:r>
      <w:r>
        <w:rPr>
          <w:lang w:val="en-GB"/>
        </w:rPr>
        <w:t>, e.g. automatically generating 3D geometries in customer’s smart phones.</w:t>
      </w:r>
      <w:r w:rsidR="00C74884">
        <w:rPr>
          <w:lang w:val="en-GB"/>
        </w:rPr>
        <w:t xml:space="preserve"> An example could be to recognize</w:t>
      </w:r>
      <w:r w:rsidR="00052513">
        <w:rPr>
          <w:lang w:val="en-GB"/>
        </w:rPr>
        <w:t xml:space="preserve"> and extract</w:t>
      </w:r>
      <w:r w:rsidR="00FD3487">
        <w:rPr>
          <w:lang w:val="en-GB"/>
        </w:rPr>
        <w:t xml:space="preserve"> specific features on</w:t>
      </w:r>
      <w:r w:rsidR="00C74884">
        <w:rPr>
          <w:lang w:val="en-GB"/>
        </w:rPr>
        <w:t xml:space="preserve"> walls </w:t>
      </w:r>
      <w:r w:rsidR="00052513">
        <w:rPr>
          <w:lang w:val="en-GB"/>
        </w:rPr>
        <w:t>which can later be used to configure windows and such.</w:t>
      </w:r>
      <w:r w:rsidR="00FD3487">
        <w:rPr>
          <w:lang w:val="en-GB"/>
        </w:rPr>
        <w:t xml:space="preserve"> </w:t>
      </w:r>
    </w:p>
    <w:p w14:paraId="5785CA07" w14:textId="32ECCF9D" w:rsidR="00052513" w:rsidRPr="00052513" w:rsidRDefault="00C74884" w:rsidP="00255DDC">
      <w:pPr>
        <w:pStyle w:val="ListParagraph"/>
        <w:numPr>
          <w:ilvl w:val="0"/>
          <w:numId w:val="5"/>
        </w:numPr>
        <w:spacing w:after="0" w:line="240" w:lineRule="auto"/>
        <w:contextualSpacing w:val="0"/>
        <w:rPr>
          <w:rFonts w:eastAsia="Times New Roman"/>
          <w:lang w:val="en-US"/>
        </w:rPr>
      </w:pPr>
      <w:r w:rsidRPr="00052513">
        <w:rPr>
          <w:rFonts w:eastAsia="Times New Roman"/>
          <w:lang w:val="en-US"/>
        </w:rPr>
        <w:lastRenderedPageBreak/>
        <w:t xml:space="preserve">Train an appropriate machine learning algorithm that can </w:t>
      </w:r>
      <w:r w:rsidR="00052513">
        <w:rPr>
          <w:lang w:val="en-GB"/>
        </w:rPr>
        <w:t>recognize and extract specific features</w:t>
      </w:r>
      <w:r w:rsidR="00052513">
        <w:rPr>
          <w:lang w:val="en-GB"/>
        </w:rPr>
        <w:t>.</w:t>
      </w:r>
    </w:p>
    <w:p w14:paraId="35FB05F5" w14:textId="2F1BC5F3" w:rsidR="00C74884" w:rsidRPr="00052513" w:rsidRDefault="00C74884" w:rsidP="00255DDC">
      <w:pPr>
        <w:pStyle w:val="ListParagraph"/>
        <w:numPr>
          <w:ilvl w:val="0"/>
          <w:numId w:val="5"/>
        </w:numPr>
        <w:spacing w:after="0" w:line="240" w:lineRule="auto"/>
        <w:contextualSpacing w:val="0"/>
        <w:rPr>
          <w:rFonts w:eastAsia="Times New Roman"/>
          <w:lang w:val="en-US"/>
        </w:rPr>
      </w:pPr>
      <w:r w:rsidRPr="00052513">
        <w:rPr>
          <w:rFonts w:eastAsia="Times New Roman"/>
          <w:lang w:val="en-US"/>
        </w:rPr>
        <w:t>Compare the predictions of the machine learning algorithm with the manually created materials and obtain the accuracy</w:t>
      </w:r>
    </w:p>
    <w:p w14:paraId="45BB9348" w14:textId="4D1FCA6F" w:rsidR="00C74884" w:rsidRPr="00C74884" w:rsidRDefault="00C74884" w:rsidP="00C74884">
      <w:pPr>
        <w:pStyle w:val="ListParagraph"/>
        <w:numPr>
          <w:ilvl w:val="0"/>
          <w:numId w:val="5"/>
        </w:numPr>
        <w:spacing w:after="80" w:line="300" w:lineRule="atLeast"/>
        <w:rPr>
          <w:rFonts w:eastAsia="Times New Roman"/>
          <w:lang w:val="en-GB" w:eastAsia="sv-SE"/>
        </w:rPr>
      </w:pPr>
      <w:r>
        <w:rPr>
          <w:rFonts w:eastAsia="Times New Roman"/>
          <w:lang w:val="en-GB"/>
        </w:rPr>
        <w:t>Suggest ways to improve model accuracy</w:t>
      </w:r>
    </w:p>
    <w:p w14:paraId="5C269659" w14:textId="77777777" w:rsidR="007F0E81" w:rsidRDefault="007F0E81" w:rsidP="00A5551E">
      <w:pPr>
        <w:rPr>
          <w:rFonts w:ascii="Arial" w:hAnsi="Arial" w:cs="Arial"/>
          <w:b/>
          <w:sz w:val="24"/>
          <w:lang w:val="en-GB"/>
        </w:rPr>
      </w:pPr>
      <w:bookmarkStart w:id="0" w:name="_GoBack"/>
      <w:bookmarkEnd w:id="0"/>
    </w:p>
    <w:p w14:paraId="0D92A6EF" w14:textId="5AE346F9" w:rsidR="006F329E" w:rsidRPr="006F329E" w:rsidRDefault="006F329E" w:rsidP="00A5551E">
      <w:pPr>
        <w:rPr>
          <w:rFonts w:ascii="Arial" w:hAnsi="Arial" w:cs="Arial"/>
          <w:b/>
          <w:sz w:val="24"/>
          <w:lang w:val="en-GB"/>
        </w:rPr>
      </w:pPr>
      <w:r w:rsidRPr="006F329E">
        <w:rPr>
          <w:rFonts w:ascii="Arial" w:hAnsi="Arial" w:cs="Arial"/>
          <w:b/>
          <w:sz w:val="24"/>
          <w:lang w:val="en-GB"/>
        </w:rPr>
        <w:t>Assignment:</w:t>
      </w:r>
    </w:p>
    <w:p w14:paraId="4E1AD8D1" w14:textId="05D54D7E" w:rsidR="006F329E" w:rsidRPr="0085052A" w:rsidRDefault="000319BD" w:rsidP="002B2750">
      <w:pPr>
        <w:rPr>
          <w:lang w:val="en-GB"/>
        </w:rPr>
      </w:pPr>
      <w:r w:rsidRPr="0085052A">
        <w:rPr>
          <w:lang w:val="en-GB"/>
        </w:rPr>
        <w:t xml:space="preserve">The work will be done from </w:t>
      </w:r>
      <w:proofErr w:type="spellStart"/>
      <w:r w:rsidRPr="0085052A">
        <w:rPr>
          <w:lang w:val="en-GB"/>
        </w:rPr>
        <w:t>Linköpings</w:t>
      </w:r>
      <w:proofErr w:type="spellEnd"/>
      <w:r w:rsidRPr="0085052A">
        <w:rPr>
          <w:lang w:val="en-GB"/>
        </w:rPr>
        <w:t xml:space="preserve"> University, but in close relation with </w:t>
      </w:r>
      <w:r w:rsidR="009E79CA">
        <w:rPr>
          <w:lang w:val="en-GB"/>
        </w:rPr>
        <w:t>several in</w:t>
      </w:r>
      <w:r w:rsidR="00CF291A">
        <w:rPr>
          <w:lang w:val="en-GB"/>
        </w:rPr>
        <w:t>du</w:t>
      </w:r>
      <w:r w:rsidR="009E79CA">
        <w:rPr>
          <w:lang w:val="en-GB"/>
        </w:rPr>
        <w:t xml:space="preserve">strial </w:t>
      </w:r>
      <w:r w:rsidR="00CF291A">
        <w:rPr>
          <w:lang w:val="en-GB"/>
        </w:rPr>
        <w:t>partners</w:t>
      </w:r>
      <w:r w:rsidRPr="0085052A">
        <w:rPr>
          <w:lang w:val="en-GB"/>
        </w:rPr>
        <w:t>.</w:t>
      </w:r>
      <w:r w:rsidR="006F329E" w:rsidRPr="0085052A">
        <w:rPr>
          <w:lang w:val="en-GB"/>
        </w:rPr>
        <w:t xml:space="preserve"> Necessary literature studies on </w:t>
      </w:r>
      <w:r w:rsidR="009E79CA">
        <w:rPr>
          <w:lang w:val="en-GB"/>
        </w:rPr>
        <w:t>relevant methods and techniques</w:t>
      </w:r>
      <w:r w:rsidR="006F329E" w:rsidRPr="0085052A">
        <w:rPr>
          <w:lang w:val="en-GB"/>
        </w:rPr>
        <w:t xml:space="preserve"> might be </w:t>
      </w:r>
      <w:r w:rsidR="0085052A" w:rsidRPr="0085052A">
        <w:rPr>
          <w:lang w:val="en-GB"/>
        </w:rPr>
        <w:t>warranted. An algorithm</w:t>
      </w:r>
      <w:r w:rsidR="00CF291A">
        <w:rPr>
          <w:lang w:val="en-GB"/>
        </w:rPr>
        <w:t xml:space="preserve">, </w:t>
      </w:r>
      <w:r w:rsidR="009E79CA">
        <w:rPr>
          <w:lang w:val="en-GB"/>
        </w:rPr>
        <w:t xml:space="preserve">tool or method </w:t>
      </w:r>
      <w:r w:rsidR="0085052A" w:rsidRPr="0085052A">
        <w:rPr>
          <w:lang w:val="en-GB"/>
        </w:rPr>
        <w:t>will be developed</w:t>
      </w:r>
      <w:r w:rsidR="00CF291A">
        <w:rPr>
          <w:lang w:val="en-GB"/>
        </w:rPr>
        <w:t xml:space="preserve"> depending on agreement with the supervisor</w:t>
      </w:r>
      <w:r w:rsidR="0085052A" w:rsidRPr="0085052A">
        <w:rPr>
          <w:lang w:val="en-GB"/>
        </w:rPr>
        <w:t xml:space="preserve">. The </w:t>
      </w:r>
      <w:r w:rsidR="009E79CA">
        <w:rPr>
          <w:lang w:val="en-GB"/>
        </w:rPr>
        <w:t>results</w:t>
      </w:r>
      <w:r w:rsidR="0085052A" w:rsidRPr="0085052A">
        <w:rPr>
          <w:lang w:val="en-GB"/>
        </w:rPr>
        <w:t xml:space="preserve"> of the project will be presented both in written report and oral presentation.</w:t>
      </w:r>
      <w:r>
        <w:rPr>
          <w:lang w:val="en-GB"/>
        </w:rPr>
        <w:t xml:space="preserve"> </w:t>
      </w:r>
    </w:p>
    <w:p w14:paraId="53FA1AC8" w14:textId="77777777" w:rsidR="00D33D1C" w:rsidRPr="00D33D1C" w:rsidRDefault="00D33D1C" w:rsidP="00D33D1C">
      <w:pPr>
        <w:rPr>
          <w:rFonts w:ascii="Arial" w:hAnsi="Arial" w:cs="Arial"/>
          <w:b/>
          <w:sz w:val="24"/>
          <w:lang w:val="en-GB"/>
        </w:rPr>
      </w:pPr>
      <w:r w:rsidRPr="00D33D1C">
        <w:rPr>
          <w:rFonts w:ascii="Arial" w:hAnsi="Arial" w:cs="Arial"/>
          <w:b/>
          <w:sz w:val="24"/>
          <w:lang w:val="en-GB"/>
        </w:rPr>
        <w:t>Education:</w:t>
      </w:r>
    </w:p>
    <w:p w14:paraId="3EB742D5" w14:textId="7267D1B1" w:rsidR="00CF291A" w:rsidRDefault="00D33D1C" w:rsidP="00D33D1C">
      <w:pPr>
        <w:rPr>
          <w:lang w:val="en-GB"/>
        </w:rPr>
      </w:pPr>
      <w:r w:rsidRPr="00D33D1C">
        <w:rPr>
          <w:lang w:val="en-GB"/>
        </w:rPr>
        <w:t>Master of Science or equivalent</w:t>
      </w:r>
    </w:p>
    <w:p w14:paraId="4AA7B05E" w14:textId="77777777" w:rsidR="00CF291A" w:rsidRDefault="00D33D1C" w:rsidP="00D33D1C">
      <w:pPr>
        <w:rPr>
          <w:lang w:val="en-GB"/>
        </w:rPr>
      </w:pPr>
      <w:r w:rsidRPr="00D33D1C">
        <w:rPr>
          <w:lang w:val="en-GB"/>
        </w:rPr>
        <w:t>Start date: As agreed</w:t>
      </w:r>
    </w:p>
    <w:p w14:paraId="3CE2543B" w14:textId="4F4950A5" w:rsidR="00D33D1C" w:rsidRPr="00D33D1C" w:rsidRDefault="00D33D1C" w:rsidP="00D33D1C">
      <w:pPr>
        <w:rPr>
          <w:lang w:val="en-GB"/>
        </w:rPr>
      </w:pPr>
      <w:r w:rsidRPr="00D33D1C">
        <w:rPr>
          <w:lang w:val="en-GB"/>
        </w:rPr>
        <w:t>Estimated time needed: 20 weeks</w:t>
      </w:r>
    </w:p>
    <w:p w14:paraId="51C632A6" w14:textId="0AFD663C" w:rsidR="00D33D1C" w:rsidRPr="00D33D1C" w:rsidRDefault="00D33D1C" w:rsidP="00D33D1C">
      <w:pPr>
        <w:rPr>
          <w:rFonts w:ascii="Arial" w:hAnsi="Arial" w:cs="Arial"/>
          <w:b/>
          <w:sz w:val="24"/>
          <w:lang w:val="en-GB"/>
        </w:rPr>
      </w:pPr>
      <w:r w:rsidRPr="00D33D1C">
        <w:rPr>
          <w:rFonts w:ascii="Arial" w:hAnsi="Arial" w:cs="Arial"/>
          <w:b/>
          <w:sz w:val="24"/>
          <w:lang w:val="en-GB"/>
        </w:rPr>
        <w:t>Contact person:</w:t>
      </w:r>
    </w:p>
    <w:p w14:paraId="3B91F4A1" w14:textId="6407F028" w:rsidR="00D33D1C" w:rsidRPr="006B0AC5" w:rsidRDefault="00CF291A" w:rsidP="00D33D1C">
      <w:pPr>
        <w:rPr>
          <w:lang w:val="en-US"/>
        </w:rPr>
      </w:pPr>
      <w:r w:rsidRPr="006B0AC5">
        <w:rPr>
          <w:lang w:val="en-US"/>
        </w:rPr>
        <w:t>Mehdi Tarkian</w:t>
      </w:r>
      <w:r w:rsidR="00D33D1C" w:rsidRPr="006B0AC5">
        <w:rPr>
          <w:lang w:val="en-US"/>
        </w:rPr>
        <w:t xml:space="preserve">; </w:t>
      </w:r>
      <w:r w:rsidRPr="006B0AC5">
        <w:rPr>
          <w:lang w:val="en-US"/>
        </w:rPr>
        <w:t>mehdi</w:t>
      </w:r>
      <w:r w:rsidR="00D33D1C" w:rsidRPr="006B0AC5">
        <w:rPr>
          <w:lang w:val="en-US"/>
        </w:rPr>
        <w:t>.</w:t>
      </w:r>
      <w:r w:rsidRPr="006B0AC5">
        <w:rPr>
          <w:lang w:val="en-US"/>
        </w:rPr>
        <w:t>tarkian</w:t>
      </w:r>
      <w:r w:rsidR="00D33D1C" w:rsidRPr="006B0AC5">
        <w:rPr>
          <w:lang w:val="en-US"/>
        </w:rPr>
        <w:t xml:space="preserve">@liu.se </w:t>
      </w:r>
    </w:p>
    <w:p w14:paraId="165784EF" w14:textId="77777777" w:rsidR="00D33D1C" w:rsidRDefault="00D33D1C" w:rsidP="00D33D1C">
      <w:pPr>
        <w:rPr>
          <w:rFonts w:ascii="Arial" w:hAnsi="Arial" w:cs="Arial"/>
          <w:b/>
          <w:sz w:val="24"/>
          <w:lang w:val="en-GB"/>
        </w:rPr>
      </w:pPr>
      <w:r w:rsidRPr="00D33D1C">
        <w:rPr>
          <w:rFonts w:ascii="Arial" w:hAnsi="Arial" w:cs="Arial"/>
          <w:b/>
          <w:sz w:val="24"/>
          <w:lang w:val="en-GB"/>
        </w:rPr>
        <w:t xml:space="preserve">NOTE: </w:t>
      </w:r>
    </w:p>
    <w:p w14:paraId="5CCEE383" w14:textId="4A7A4E21" w:rsidR="000319BD" w:rsidRPr="000319BD" w:rsidRDefault="00D33D1C" w:rsidP="00D33D1C">
      <w:pPr>
        <w:rPr>
          <w:lang w:val="en-GB"/>
        </w:rPr>
      </w:pPr>
      <w:r w:rsidRPr="00D33D1C">
        <w:rPr>
          <w:lang w:val="en-GB"/>
        </w:rPr>
        <w:t xml:space="preserve">High response rate might result in more thesis proposals being </w:t>
      </w:r>
      <w:r>
        <w:rPr>
          <w:lang w:val="en-GB"/>
        </w:rPr>
        <w:t>proposed</w:t>
      </w:r>
      <w:r w:rsidRPr="00D33D1C">
        <w:rPr>
          <w:lang w:val="en-GB"/>
        </w:rPr>
        <w:t>.</w:t>
      </w:r>
    </w:p>
    <w:sectPr w:rsidR="000319BD" w:rsidRPr="00031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435D"/>
    <w:multiLevelType w:val="hybridMultilevel"/>
    <w:tmpl w:val="02444326"/>
    <w:lvl w:ilvl="0" w:tplc="041D0001">
      <w:start w:val="1"/>
      <w:numFmt w:val="bullet"/>
      <w:lvlText w:val=""/>
      <w:lvlJc w:val="left"/>
      <w:pPr>
        <w:ind w:left="720" w:hanging="360"/>
      </w:pPr>
      <w:rPr>
        <w:rFonts w:ascii="Symbol" w:hAnsi="Symbol" w:hint="default"/>
        <w:b/>
        <w:i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629F9"/>
    <w:multiLevelType w:val="hybridMultilevel"/>
    <w:tmpl w:val="F738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B33CB"/>
    <w:multiLevelType w:val="hybridMultilevel"/>
    <w:tmpl w:val="D36C8B0E"/>
    <w:lvl w:ilvl="0" w:tplc="72E06074">
      <w:start w:val="1"/>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2D7003F"/>
    <w:multiLevelType w:val="hybridMultilevel"/>
    <w:tmpl w:val="CB7ABEA6"/>
    <w:lvl w:ilvl="0" w:tplc="041D0001">
      <w:start w:val="1"/>
      <w:numFmt w:val="bullet"/>
      <w:lvlText w:val="•"/>
      <w:lvlJc w:val="left"/>
      <w:pPr>
        <w:ind w:left="36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0774C9"/>
    <w:multiLevelType w:val="hybridMultilevel"/>
    <w:tmpl w:val="76BC7298"/>
    <w:lvl w:ilvl="0" w:tplc="62747510">
      <w:start w:val="1"/>
      <w:numFmt w:val="decimal"/>
      <w:lvlText w:val="Subj %1."/>
      <w:lvlJc w:val="left"/>
      <w:pPr>
        <w:ind w:left="720" w:hanging="360"/>
      </w:pPr>
      <w:rPr>
        <w:rFonts w:hint="default"/>
        <w:b/>
        <w:i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0E3F5F"/>
    <w:multiLevelType w:val="hybridMultilevel"/>
    <w:tmpl w:val="B592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1E"/>
    <w:rsid w:val="000319BD"/>
    <w:rsid w:val="00052513"/>
    <w:rsid w:val="00060036"/>
    <w:rsid w:val="00095A38"/>
    <w:rsid w:val="002B2750"/>
    <w:rsid w:val="003018C7"/>
    <w:rsid w:val="003207E7"/>
    <w:rsid w:val="003568F9"/>
    <w:rsid w:val="003C2B76"/>
    <w:rsid w:val="00421F24"/>
    <w:rsid w:val="00502160"/>
    <w:rsid w:val="005918C6"/>
    <w:rsid w:val="005D302E"/>
    <w:rsid w:val="00667C8A"/>
    <w:rsid w:val="006B0AC5"/>
    <w:rsid w:val="006D6B22"/>
    <w:rsid w:val="006F329E"/>
    <w:rsid w:val="0072604E"/>
    <w:rsid w:val="007F0E81"/>
    <w:rsid w:val="00821FCF"/>
    <w:rsid w:val="0085052A"/>
    <w:rsid w:val="008E7BE6"/>
    <w:rsid w:val="008F3DDA"/>
    <w:rsid w:val="009E2AD4"/>
    <w:rsid w:val="009E79CA"/>
    <w:rsid w:val="00A5551E"/>
    <w:rsid w:val="00B66436"/>
    <w:rsid w:val="00C07D4B"/>
    <w:rsid w:val="00C74884"/>
    <w:rsid w:val="00CD0647"/>
    <w:rsid w:val="00CF291A"/>
    <w:rsid w:val="00CF58E2"/>
    <w:rsid w:val="00D33D1C"/>
    <w:rsid w:val="00E07926"/>
    <w:rsid w:val="00F20AAA"/>
    <w:rsid w:val="00FD3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87D"/>
  <w15:chartTrackingRefBased/>
  <w15:docId w15:val="{37F84134-6387-48FF-8D88-743A6779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1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5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5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55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551E"/>
    <w:rPr>
      <w:rFonts w:eastAsiaTheme="minorEastAsia"/>
      <w:color w:val="5A5A5A" w:themeColor="text1" w:themeTint="A5"/>
      <w:spacing w:val="15"/>
    </w:rPr>
  </w:style>
  <w:style w:type="paragraph" w:styleId="ListParagraph">
    <w:name w:val="List Paragraph"/>
    <w:basedOn w:val="Normal"/>
    <w:uiPriority w:val="34"/>
    <w:qFormat/>
    <w:rsid w:val="00CF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407</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Lindholm</dc:creator>
  <cp:keywords/>
  <dc:description/>
  <cp:lastModifiedBy>Mehdi Tarkian</cp:lastModifiedBy>
  <cp:revision>5</cp:revision>
  <dcterms:created xsi:type="dcterms:W3CDTF">2018-11-06T14:35:00Z</dcterms:created>
  <dcterms:modified xsi:type="dcterms:W3CDTF">2018-11-08T17:38:00Z</dcterms:modified>
</cp:coreProperties>
</file>